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2025/2026-005</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California Senate Bill 79, Housing Development: transit-oriented development</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Colton Beardsley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8">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u w:val="single"/>
          <w:rtl w:val="0"/>
        </w:rPr>
        <w:t xml:space="preserve">Calvin Yang (ASUC External Affairs Vice President), Joshua De Miguel (ASUC Transfer Student Representative), Jada Yang (ASUC Senator), Shawn Canin (ASUC Senator), Sydney Scott (ASUC Senator), Sydnee Thy (ASUC Senator), Sara Teran (ASUC Senator), Abdullah Memon (ASUC Senator)</w:t>
      </w:r>
      <w:r w:rsidDel="00000000" w:rsidR="00000000" w:rsidRPr="00000000">
        <w:rPr>
          <w:rtl w:val="0"/>
        </w:rPr>
      </w:r>
    </w:p>
    <w:p w:rsidR="00000000" w:rsidDel="00000000" w:rsidP="00000000" w:rsidRDefault="00000000" w:rsidRPr="00000000" w14:paraId="00000009">
      <w:pPr>
        <w:widowControl w:val="0"/>
        <w:spacing w:after="200"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California consistently ranks among the states with the highest housing costs in the nation, placing severe financial strain on students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“Between 2015 and 2023, zero of the 101 cities in the Bay Area permitted enough affordable housing to meet residents' needs”; and, </w:t>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 only provides on-campus “housing for only 23 percent of its students, the lowest rate in the UC system”</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Housing and transportation policy that encourages “housing available in areas near transit stations can reduce greenhouse gas emissions, create racially integrated, mixed-income neighborhoods, prevent the degradation of natural and agricultural land, and reduce overall costs of living”</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SB 79 legalizes and upzones the construction of higher density housing near rail stations and high-frequency bus lines, including in areas where such homes are prohibited by local zoning ordinances, based on distance to transit and service frequency</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0F">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measure shall reserve a percentage of housing exclusively for lower-income households; and,</w:t>
      </w:r>
    </w:p>
    <w:p w:rsidR="00000000" w:rsidDel="00000000" w:rsidP="00000000" w:rsidRDefault="00000000" w:rsidRPr="00000000" w14:paraId="00000010">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Locating more housing near transit hubs and increased density can decrease travel distances, reliance on cars, and the costs associated with such</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p>
    <w:p w:rsidR="00000000" w:rsidDel="00000000" w:rsidP="00000000" w:rsidRDefault="00000000" w:rsidRPr="00000000" w14:paraId="00000011">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 students overwhelmingly supported the BayPass </w:t>
      </w:r>
      <w:r w:rsidDel="00000000" w:rsidR="00000000" w:rsidRPr="00000000">
        <w:rPr>
          <w:rFonts w:ascii="Cambria" w:cs="Cambria" w:eastAsia="Cambria" w:hAnsi="Cambria"/>
          <w:rtl w:val="0"/>
        </w:rPr>
        <w:t xml:space="preserve">referendum</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which reflected a broader student demand for affordable and accessible public transit solutions, reducing financial burdens, and providing greater mobility throughout the region </w:t>
      </w:r>
      <w:r w:rsidDel="00000000" w:rsidR="00000000" w:rsidRPr="00000000">
        <w:rPr>
          <w:rFonts w:ascii="Cambria" w:cs="Cambria" w:eastAsia="Cambria" w:hAnsi="Cambria"/>
          <w:strike w:val="1"/>
          <w:rtl w:val="0"/>
        </w:rPr>
        <w:t xml:space="preserve">demonstrating broad support for affordable and accessible public transit</w:t>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2">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u w:val="single"/>
          <w:rtl w:val="0"/>
        </w:rPr>
        <w:t xml:space="preserve">through the BayPass program, </w:t>
      </w:r>
      <w:r w:rsidDel="00000000" w:rsidR="00000000" w:rsidRPr="00000000">
        <w:rPr>
          <w:rFonts w:ascii="Cambria" w:cs="Cambria" w:eastAsia="Cambria" w:hAnsi="Cambria"/>
          <w:rtl w:val="0"/>
        </w:rPr>
        <w:t xml:space="preserve">UC</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Berkeley students </w:t>
      </w:r>
      <w:r w:rsidDel="00000000" w:rsidR="00000000" w:rsidRPr="00000000">
        <w:rPr>
          <w:rFonts w:ascii="Cambria" w:cs="Cambria" w:eastAsia="Cambria" w:hAnsi="Cambria"/>
          <w:strike w:val="1"/>
          <w:rtl w:val="0"/>
        </w:rPr>
        <w:t xml:space="preserve">are enrolled in the BayPass program, granting</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benefit from</w:t>
      </w:r>
      <w:r w:rsidDel="00000000" w:rsidR="00000000" w:rsidRPr="00000000">
        <w:rPr>
          <w:rFonts w:ascii="Cambria" w:cs="Cambria" w:eastAsia="Cambria" w:hAnsi="Cambria"/>
          <w:rtl w:val="0"/>
        </w:rPr>
        <w:t xml:space="preserve"> fare-free transit </w:t>
      </w:r>
      <w:r w:rsidDel="00000000" w:rsidR="00000000" w:rsidRPr="00000000">
        <w:rPr>
          <w:rFonts w:ascii="Cambria" w:cs="Cambria" w:eastAsia="Cambria" w:hAnsi="Cambria"/>
          <w:u w:val="single"/>
          <w:rtl w:val="0"/>
        </w:rPr>
        <w:t xml:space="preserve">access</w:t>
      </w:r>
      <w:r w:rsidDel="00000000" w:rsidR="00000000" w:rsidRPr="00000000">
        <w:rPr>
          <w:rFonts w:ascii="Cambria" w:cs="Cambria" w:eastAsia="Cambria" w:hAnsi="Cambria"/>
          <w:rtl w:val="0"/>
        </w:rPr>
        <w:t xml:space="preserve"> to all Clipper-accepting organizations in the Bay Area</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facilitating their ability to conveniently navigate the entire region without the financial burden of personal vehicle ownership</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3">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SB 79 is directly aligned with key student priorities: promoting public transit accessibility and reducing financial burdens for underserved communities, by encouraging the development of housing near transit systems, creating a more sustainable and equitable urban infrastructure that reflects the transportation habits of today’s student population; and,</w:t>
      </w:r>
      <w:r w:rsidDel="00000000" w:rsidR="00000000" w:rsidRPr="00000000">
        <w:rPr>
          <w:rtl w:val="0"/>
        </w:rPr>
      </w:r>
    </w:p>
    <w:p w:rsidR="00000000" w:rsidDel="00000000" w:rsidP="00000000" w:rsidRDefault="00000000" w:rsidRPr="00000000" w14:paraId="00000014">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ASUC affirms its commitment to advocating for policies that expand affordable housing opportunities for students, especially those from low-income </w:t>
      </w:r>
      <w:r w:rsidDel="00000000" w:rsidR="00000000" w:rsidRPr="00000000">
        <w:rPr>
          <w:rFonts w:ascii="Cambria" w:cs="Cambria" w:eastAsia="Cambria" w:hAnsi="Cambria"/>
          <w:u w:val="single"/>
          <w:rtl w:val="0"/>
        </w:rPr>
        <w:t xml:space="preserve">backgrounds</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5">
      <w:pPr>
        <w:widowControl w:val="0"/>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6">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(ASUC) urge Governor Newsom to sign SB 79, “Housing development: transit-oriented development”</w:t>
      </w:r>
      <w:r w:rsidDel="00000000" w:rsidR="00000000" w:rsidRPr="00000000">
        <w:rPr>
          <w:rFonts w:ascii="Cambria" w:cs="Cambria" w:eastAsia="Cambria" w:hAnsi="Cambria"/>
          <w:u w:val="single"/>
          <w:rtl w:val="0"/>
        </w:rPr>
        <w:t xml:space="preserve">.</w:t>
      </w:r>
      <w:r w:rsidDel="00000000" w:rsidR="00000000" w:rsidRPr="00000000">
        <w:rPr>
          <w:rFonts w:ascii="Cambria" w:cs="Cambria" w:eastAsia="Cambria" w:hAnsi="Cambria"/>
          <w:strike w:val="1"/>
          <w:rtl w:val="0"/>
        </w:rPr>
        <w:t xml:space="preserve">; and,</w:t>
      </w:r>
      <w:r w:rsidDel="00000000" w:rsidR="00000000" w:rsidRPr="00000000">
        <w:rPr>
          <w:rtl w:val="0"/>
        </w:rPr>
      </w:r>
    </w:p>
    <w:p w:rsidR="00000000" w:rsidDel="00000000" w:rsidP="00000000" w:rsidRDefault="00000000" w:rsidRPr="00000000" w14:paraId="00000017">
      <w:pPr>
        <w:widowControl w:val="0"/>
        <w:spacing w:line="240" w:lineRule="auto"/>
        <w:jc w:val="left"/>
        <w:rPr>
          <w:rFonts w:ascii="Cambria" w:cs="Cambria" w:eastAsia="Cambria" w:hAnsi="Cambria"/>
          <w:b w:val="1"/>
          <w:bCs w:val="1"/>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https://www.politico.com/news/2025/09/12/housing-bill-passes-california-legislature-00562600</w:t>
        </w:r>
      </w:hyperlink>
      <w:r w:rsidDel="00000000" w:rsidR="00000000" w:rsidRPr="00000000">
        <w:rPr>
          <w:sz w:val="20"/>
          <w:szCs w:val="20"/>
          <w:rtl w:val="0"/>
        </w:rPr>
        <w:t xml:space="preserve">. </w:t>
      </w:r>
    </w:p>
  </w:footnote>
  <w:footnote w:id="1">
    <w:p w:rsidR="00000000" w:rsidDel="00000000" w:rsidP="00000000" w:rsidRDefault="00000000" w:rsidRPr="00000000" w14:paraId="0000001C">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https://www.cbsnews.com/sanfrancisco/news/berkeley-to-raise-building-height-limits-amid-student-housing-woes/</w:t>
        </w:r>
      </w:hyperlink>
      <w:r w:rsidDel="00000000" w:rsidR="00000000" w:rsidRPr="00000000">
        <w:rPr>
          <w:sz w:val="20"/>
          <w:szCs w:val="20"/>
          <w:rtl w:val="0"/>
        </w:rPr>
        <w:t xml:space="preserve">. </w:t>
      </w:r>
    </w:p>
  </w:footnote>
  <w:footnote w:id="4">
    <w:p w:rsidR="00000000" w:rsidDel="00000000" w:rsidP="00000000" w:rsidRDefault="00000000" w:rsidRPr="00000000" w14:paraId="0000001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https://ternercenter.berkeley.edu/research-and-policy/housing-abudance-near-transit/</w:t>
        </w:r>
      </w:hyperlink>
      <w:r w:rsidDel="00000000" w:rsidR="00000000" w:rsidRPr="00000000">
        <w:rPr>
          <w:sz w:val="20"/>
          <w:szCs w:val="20"/>
          <w:rtl w:val="0"/>
        </w:rPr>
        <w:t xml:space="preserve">. </w:t>
      </w:r>
    </w:p>
  </w:footnote>
  <w:footnote w:id="3">
    <w:p w:rsidR="00000000" w:rsidDel="00000000" w:rsidP="00000000" w:rsidRDefault="00000000" w:rsidRPr="00000000" w14:paraId="0000001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https://calmatters.digitaldemocracy.org/bills/ca_202520260sb79</w:t>
        </w:r>
      </w:hyperlink>
      <w:r w:rsidDel="00000000" w:rsidR="00000000" w:rsidRPr="00000000">
        <w:rPr>
          <w:sz w:val="20"/>
          <w:szCs w:val="20"/>
          <w:rtl w:val="0"/>
        </w:rPr>
        <w:t xml:space="preserve">. </w:t>
      </w:r>
    </w:p>
  </w:footnote>
  <w:footnote w:id="2">
    <w:p w:rsidR="00000000" w:rsidDel="00000000" w:rsidP="00000000" w:rsidRDefault="00000000" w:rsidRPr="00000000" w14:paraId="0000001F">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https://ternercenter.berkeley.edu/wp-content/uploads/2023/09/Housing-Abundance-Near-Transit-Freemark-2023-final.pdf</w:t>
        </w:r>
      </w:hyperlink>
      <w:r w:rsidDel="00000000" w:rsidR="00000000" w:rsidRPr="00000000">
        <w:rPr>
          <w:sz w:val="20"/>
          <w:szCs w:val="20"/>
          <w:rtl w:val="0"/>
        </w:rPr>
        <w:t xml:space="preserve">. </w:t>
      </w:r>
    </w:p>
  </w:footnote>
  <w:footnote w:id="5">
    <w:p w:rsidR="00000000" w:rsidDel="00000000" w:rsidP="00000000" w:rsidRDefault="00000000" w:rsidRPr="00000000" w14:paraId="00000021">
      <w:pPr>
        <w:spacing w:line="240" w:lineRule="auto"/>
        <w:rPr>
          <w:sz w:val="20"/>
          <w:szCs w:val="20"/>
          <w:u w:val="single"/>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https://www.seamlessbayarea.org/blog/2025/4/22/uc-berkeley-students-overwhelmingly-vote-for-baypass-sjsu-and-north-bay-students-work-to-get-their-campuses-on-board</w:t>
        </w:r>
      </w:hyperlink>
      <w:r w:rsidDel="00000000" w:rsidR="00000000" w:rsidRPr="00000000">
        <w:rPr>
          <w:sz w:val="20"/>
          <w:szCs w:val="20"/>
          <w:u w:val="single"/>
          <w:rtl w:val="0"/>
        </w:rPr>
        <w:t xml:space="preserve">. </w:t>
      </w:r>
    </w:p>
  </w:footnote>
  <w:footnote w:id="6">
    <w:p w:rsidR="00000000" w:rsidDel="00000000" w:rsidP="00000000" w:rsidRDefault="00000000" w:rsidRPr="00000000" w14:paraId="00000022">
      <w:pPr>
        <w:widowControl w:val="0"/>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https://pt.berkeley.edu/public-transportation/baypass-information</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25/26-XXX</w:t>
    </w:r>
  </w:p>
  <w:p w:rsidR="00000000" w:rsidDel="00000000" w:rsidP="00000000" w:rsidRDefault="00000000" w:rsidRPr="00000000" w14:paraId="00000019">
    <w:pPr>
      <w:widowControl w:val="0"/>
      <w:tabs>
        <w:tab w:val="center" w:leader="none" w:pos="4320"/>
        <w:tab w:val="right" w:leader="none" w:pos="8640"/>
      </w:tabs>
      <w:spacing w:line="240" w:lineRule="auto"/>
      <w:jc w:val="right"/>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01A">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politico.com/news/2025/09/12/housing-bill-passes-california-legislature-00562600" TargetMode="External"/><Relationship Id="rId2" Type="http://schemas.openxmlformats.org/officeDocument/2006/relationships/hyperlink" Target="https://www.cbsnews.com/sanfrancisco/news/berkeley-to-raise-building-height-limits-amid-student-housing-woes/" TargetMode="External"/><Relationship Id="rId3" Type="http://schemas.openxmlformats.org/officeDocument/2006/relationships/hyperlink" Target="https://ternercenter.berkeley.edu/research-and-policy/housing-abudance-near-transit/" TargetMode="External"/><Relationship Id="rId4" Type="http://schemas.openxmlformats.org/officeDocument/2006/relationships/hyperlink" Target="https://calmatters.digitaldemocracy.org/bills/ca_202520260sb79" TargetMode="External"/><Relationship Id="rId5" Type="http://schemas.openxmlformats.org/officeDocument/2006/relationships/hyperlink" Target="https://ternercenter.berkeley.edu/wp-content/uploads/2023/09/Housing-Abundance-Near-Transit-Freemark-2023-final.pdf" TargetMode="External"/><Relationship Id="rId6" Type="http://schemas.openxmlformats.org/officeDocument/2006/relationships/hyperlink" Target="https://www.seamlessbayarea.org/blog/2025/4/22/uc-berkeley-students-overwhelmingly-vote-for-baypass-sjsu-and-north-bay-students-work-to-get-their-campuses-on-board" TargetMode="External"/><Relationship Id="rId7" Type="http://schemas.openxmlformats.org/officeDocument/2006/relationships/hyperlink" Target="https://pt.berkeley.edu/public-transportation/baypass-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